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792" w:rsidRPr="00805792" w:rsidRDefault="00805792" w:rsidP="00805792">
      <w:pPr>
        <w:spacing w:after="300" w:line="480" w:lineRule="atLeast"/>
        <w:outlineLvl w:val="0"/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</w:pPr>
      <w:r w:rsidRPr="00805792">
        <w:rPr>
          <w:rFonts w:ascii="Helvetica" w:eastAsia="Times New Roman" w:hAnsi="Helvetica" w:cs="Helvetica"/>
          <w:b/>
          <w:bCs/>
          <w:color w:val="1A659E"/>
          <w:kern w:val="36"/>
          <w:sz w:val="51"/>
          <w:szCs w:val="51"/>
          <w:lang w:eastAsia="ru-RU"/>
        </w:rPr>
        <w:t>О сроках проведения итогового собеседования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С 2019 года допуском к государственной итоговой аттестации по образовательным программам основного общего образования является успешное прохождение итогового собеседования по русскому языку.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Итоговое собеседование по русскому языку для учащихся 9 классов введено в рамках реализации Концепции преподавания русского языка и литературы для проверки навыков устной речи у школьников.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Заявления на участие в итоговом собеседовании по русскому языку подаются в образовательные организации, в которых обучающиеся осваивают образовательные программы основного общего образования, не позднее чем за две недели до начала его проведения.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Основная дата проведения итогового собеседования по русскому языку в текущем учебном году – 12 февраля 2025 года, дополнительные – 12 марта и 21 апреля 2025 года.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Итоговое собеседование по русскому языку проводится в образовательных организациях, в которых обучающиеся осваивают образовательные программы основного общего образования.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Проведение итогового собеседования по русскому языку начинается в 9 часов по местному времени. Материалы для проведения итогового собеседования образовательная организация получает в день его проведения.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Участникам итогового собеседования по русскому языку предлагается выполнить четыре задания: чтение текста вслух, его пересказ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Приблизительное время проведения итогового собеседования с одним обучающимся составляет 15-16 минут.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Во время проведения итогового собеседования по русскому языку участникам запрещается иметь при себе средства связи, фото-, аудио- и видеоаппаратуру, справочные материалы, письменные заметки и иные средства передачи информации.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Оценивание ответов участников итогового собеседования осуществляется экспертами по критериям, разработанным Рособрнадзором, непосредственно в процессе ответа или после окончания проведения итогового собеседования по аудиозаписям ответов участников. Схему оценивания выбирает образовательная организация.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Проверка и оценивание ответов участников итогового собеседования по русскому языку должны завершиться не позднее чем через 5 календарных дней с даты проведения.</w:t>
      </w:r>
    </w:p>
    <w:p w:rsidR="00805792" w:rsidRPr="00805792" w:rsidRDefault="00805792" w:rsidP="00805792">
      <w:pPr>
        <w:spacing w:before="100" w:beforeAutospacing="1" w:after="100" w:afterAutospacing="1" w:line="240" w:lineRule="auto"/>
        <w:ind w:firstLine="480"/>
        <w:jc w:val="both"/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</w:pPr>
      <w:r w:rsidRPr="00805792">
        <w:rPr>
          <w:rFonts w:ascii="inherit" w:eastAsia="Times New Roman" w:hAnsi="inherit" w:cs="Helvetica"/>
          <w:color w:val="505050"/>
          <w:sz w:val="23"/>
          <w:szCs w:val="23"/>
          <w:lang w:eastAsia="ru-RU"/>
        </w:rPr>
        <w:t>Итоговое собеседование оценивается по системе «зачет» или «незачет».</w:t>
      </w:r>
    </w:p>
    <w:p w:rsidR="00295E6B" w:rsidRDefault="00295E6B">
      <w:bookmarkStart w:id="0" w:name="_GoBack"/>
      <w:bookmarkEnd w:id="0"/>
    </w:p>
    <w:sectPr w:rsidR="0029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92"/>
    <w:rsid w:val="00295E6B"/>
    <w:rsid w:val="0080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0F93-48D2-4D0A-9963-79A9CF8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05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7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Север1</dc:creator>
  <cp:keywords/>
  <dc:description/>
  <cp:lastModifiedBy>Север1</cp:lastModifiedBy>
  <cp:revision>1</cp:revision>
  <dcterms:created xsi:type="dcterms:W3CDTF">2025-10-15T13:32:00Z</dcterms:created>
  <dcterms:modified xsi:type="dcterms:W3CDTF">2025-10-15T13:32:00Z</dcterms:modified>
</cp:coreProperties>
</file>